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3EE4E0" w14:textId="221C7477" w:rsidR="00106198" w:rsidRDefault="009B3865" w:rsidP="00106198">
      <w:pPr>
        <w:spacing w:before="0" w:after="0"/>
        <w:ind w:right="-300"/>
        <w:jc w:val="right"/>
        <w:rPr>
          <w:rFonts w:cs="Tahoma"/>
        </w:rPr>
      </w:pPr>
      <w:r>
        <w:rPr>
          <w:rFonts w:cs="Tahoma"/>
        </w:rPr>
        <w:t xml:space="preserve">Mszana, </w:t>
      </w:r>
      <w:r w:rsidR="00D8441B">
        <w:rPr>
          <w:rFonts w:cs="Tahoma"/>
        </w:rPr>
        <w:t>10</w:t>
      </w:r>
      <w:r w:rsidR="000856DB">
        <w:rPr>
          <w:rFonts w:cs="Tahoma"/>
        </w:rPr>
        <w:t>.</w:t>
      </w:r>
      <w:r w:rsidR="00B53186">
        <w:rPr>
          <w:rFonts w:cs="Tahoma"/>
        </w:rPr>
        <w:t>08</w:t>
      </w:r>
      <w:r w:rsidR="00106198">
        <w:rPr>
          <w:rFonts w:cs="Tahoma"/>
        </w:rPr>
        <w:t>.202</w:t>
      </w:r>
      <w:r w:rsidR="00B53186">
        <w:rPr>
          <w:rFonts w:cs="Tahoma"/>
        </w:rPr>
        <w:t>2</w:t>
      </w:r>
      <w:r w:rsidR="00106198">
        <w:rPr>
          <w:rFonts w:cs="Tahoma"/>
        </w:rPr>
        <w:t>r.</w:t>
      </w:r>
    </w:p>
    <w:p w14:paraId="77DF2D01" w14:textId="77777777" w:rsidR="00504339" w:rsidRDefault="00504339" w:rsidP="00504339">
      <w:pPr>
        <w:spacing w:before="0" w:after="0"/>
        <w:ind w:right="-300"/>
        <w:rPr>
          <w:rFonts w:cs="Tahoma"/>
        </w:rPr>
      </w:pPr>
      <w:r>
        <w:rPr>
          <w:rFonts w:cs="Tahoma"/>
        </w:rPr>
        <w:t>Gmina Mszana</w:t>
      </w:r>
    </w:p>
    <w:p w14:paraId="0230330D" w14:textId="77777777" w:rsidR="0040453D" w:rsidRDefault="000856DB" w:rsidP="00D8441B">
      <w:pPr>
        <w:spacing w:before="0" w:line="480" w:lineRule="auto"/>
        <w:ind w:right="-301"/>
        <w:rPr>
          <w:rFonts w:cs="Tahoma"/>
        </w:rPr>
      </w:pPr>
      <w:r>
        <w:rPr>
          <w:rFonts w:cs="Tahoma"/>
        </w:rPr>
        <w:t>Znak sprawy: PI.271.</w:t>
      </w:r>
      <w:r w:rsidR="00B53186">
        <w:rPr>
          <w:rFonts w:cs="Tahoma"/>
        </w:rPr>
        <w:t>9</w:t>
      </w:r>
      <w:r w:rsidR="00106198" w:rsidRPr="00804814">
        <w:rPr>
          <w:rFonts w:cs="Tahoma"/>
        </w:rPr>
        <w:t>.20</w:t>
      </w:r>
      <w:r w:rsidR="00106198">
        <w:rPr>
          <w:rFonts w:cs="Tahoma"/>
        </w:rPr>
        <w:t>2</w:t>
      </w:r>
      <w:r w:rsidR="00B53186">
        <w:rPr>
          <w:rFonts w:cs="Tahoma"/>
        </w:rPr>
        <w:t>2</w:t>
      </w:r>
      <w:r w:rsidR="00106198" w:rsidRPr="00C079D1">
        <w:rPr>
          <w:rFonts w:cs="Tahoma"/>
        </w:rPr>
        <w:t xml:space="preserve"> </w:t>
      </w:r>
      <w:r w:rsidR="00106198">
        <w:rPr>
          <w:rFonts w:cs="Tahoma"/>
        </w:rPr>
        <w:tab/>
      </w:r>
    </w:p>
    <w:p w14:paraId="47CE7214" w14:textId="3BB74DCB" w:rsidR="00106198" w:rsidRPr="0040453D" w:rsidRDefault="0040453D" w:rsidP="0040453D">
      <w:pPr>
        <w:spacing w:before="0" w:line="480" w:lineRule="auto"/>
        <w:ind w:right="-301"/>
        <w:jc w:val="center"/>
        <w:rPr>
          <w:rFonts w:cs="Tahoma"/>
        </w:rPr>
      </w:pPr>
      <w:r w:rsidRPr="00A22092">
        <w:rPr>
          <w:rFonts w:cs="Tahoma"/>
          <w:b/>
        </w:rPr>
        <w:t>ZAWIADOMIENIE O UNIEWAŻNIENIU POSTĘPOWANIA</w:t>
      </w:r>
    </w:p>
    <w:p w14:paraId="1E0006D4" w14:textId="35D78E5F" w:rsidR="00106198" w:rsidRPr="00DC5CE6" w:rsidRDefault="00DC5CE6" w:rsidP="002913BE">
      <w:pPr>
        <w:tabs>
          <w:tab w:val="left" w:pos="900"/>
          <w:tab w:val="left" w:pos="1080"/>
        </w:tabs>
        <w:spacing w:before="0" w:after="360" w:line="276" w:lineRule="auto"/>
        <w:ind w:left="902" w:hanging="902"/>
        <w:rPr>
          <w:rFonts w:cs="Tahoma"/>
        </w:rPr>
      </w:pPr>
      <w:r>
        <w:rPr>
          <w:rFonts w:cs="Tahoma"/>
        </w:rPr>
        <w:t xml:space="preserve">Dotyczy: </w:t>
      </w:r>
      <w:r>
        <w:rPr>
          <w:rFonts w:cs="Tahoma"/>
        </w:rPr>
        <w:tab/>
        <w:t xml:space="preserve">postępowania o udzielenie zamówienia publicznego w trybie </w:t>
      </w:r>
      <w:r w:rsidR="009B3865">
        <w:rPr>
          <w:rFonts w:cs="Tahoma"/>
        </w:rPr>
        <w:t>przetargu nieograniczonego</w:t>
      </w:r>
      <w:r>
        <w:rPr>
          <w:rFonts w:cs="Tahoma"/>
        </w:rPr>
        <w:t xml:space="preserve"> na</w:t>
      </w:r>
      <w:r w:rsidR="00106198" w:rsidRPr="00DC5CE6">
        <w:rPr>
          <w:rFonts w:cs="Tahoma"/>
        </w:rPr>
        <w:t xml:space="preserve"> „</w:t>
      </w:r>
      <w:r w:rsidR="00845150">
        <w:rPr>
          <w:rFonts w:cs="Tahoma"/>
        </w:rPr>
        <w:t>Kompleksowa dostawa gazu ziemnego wysokometanowego typu E dla obiektów Gminy Mszana i jej jednostek organizacyjnych</w:t>
      </w:r>
      <w:r w:rsidR="00106198" w:rsidRPr="00DC5CE6">
        <w:rPr>
          <w:rFonts w:cs="Tahoma"/>
        </w:rPr>
        <w:t>”</w:t>
      </w:r>
      <w:r w:rsidR="00526467">
        <w:rPr>
          <w:rFonts w:cs="Tahoma"/>
        </w:rPr>
        <w:t xml:space="preserve"> </w:t>
      </w:r>
    </w:p>
    <w:p w14:paraId="0BE7A382" w14:textId="77777777" w:rsidR="0040453D" w:rsidRPr="00A22092" w:rsidRDefault="0040453D" w:rsidP="00576CD9">
      <w:pPr>
        <w:spacing w:line="276" w:lineRule="auto"/>
        <w:rPr>
          <w:rFonts w:cs="Tahoma"/>
        </w:rPr>
      </w:pPr>
      <w:r w:rsidRPr="00A22092">
        <w:rPr>
          <w:rFonts w:cs="Tahoma"/>
        </w:rPr>
        <w:t xml:space="preserve">Działając na podstawie art. 260 ust. </w:t>
      </w:r>
      <w:r>
        <w:rPr>
          <w:rFonts w:cs="Tahoma"/>
        </w:rPr>
        <w:t xml:space="preserve">1 i </w:t>
      </w:r>
      <w:r w:rsidRPr="00A22092">
        <w:rPr>
          <w:rFonts w:cs="Tahoma"/>
        </w:rPr>
        <w:t>2 ustawy z dnia 11 września 2019r. Prawo zamówień publicznych (</w:t>
      </w:r>
      <w:proofErr w:type="spellStart"/>
      <w:r w:rsidRPr="00A22092">
        <w:rPr>
          <w:rFonts w:cs="Tahoma"/>
        </w:rPr>
        <w:t>t.j</w:t>
      </w:r>
      <w:proofErr w:type="spellEnd"/>
      <w:r w:rsidRPr="00A22092">
        <w:rPr>
          <w:rFonts w:cs="Tahoma"/>
        </w:rPr>
        <w:t xml:space="preserve">. Dz. U. 2021 poz. 1129 ze zm.) Zamawiający </w:t>
      </w:r>
      <w:r>
        <w:rPr>
          <w:rFonts w:cs="Tahoma"/>
        </w:rPr>
        <w:t>zawiadamia o</w:t>
      </w:r>
      <w:r w:rsidRPr="00A22092">
        <w:rPr>
          <w:rFonts w:cs="Tahoma"/>
        </w:rPr>
        <w:t xml:space="preserve"> unieważni</w:t>
      </w:r>
      <w:r>
        <w:rPr>
          <w:rFonts w:cs="Tahoma"/>
        </w:rPr>
        <w:t>eniu</w:t>
      </w:r>
      <w:r w:rsidRPr="00A22092">
        <w:rPr>
          <w:rFonts w:cs="Tahoma"/>
        </w:rPr>
        <w:t xml:space="preserve"> </w:t>
      </w:r>
      <w:r>
        <w:rPr>
          <w:rFonts w:cs="Tahoma"/>
        </w:rPr>
        <w:t xml:space="preserve">przedmiotowego </w:t>
      </w:r>
      <w:r w:rsidRPr="00A22092">
        <w:rPr>
          <w:rFonts w:cs="Tahoma"/>
        </w:rPr>
        <w:t>postępowani</w:t>
      </w:r>
      <w:r>
        <w:rPr>
          <w:rFonts w:cs="Tahoma"/>
        </w:rPr>
        <w:t>a</w:t>
      </w:r>
      <w:r w:rsidRPr="00A22092">
        <w:rPr>
          <w:rFonts w:cs="Tahoma"/>
        </w:rPr>
        <w:t xml:space="preserve"> o udzielenie zamówienia publicznego.   </w:t>
      </w:r>
    </w:p>
    <w:p w14:paraId="50786614" w14:textId="77777777" w:rsidR="0040453D" w:rsidRPr="00396AE7" w:rsidRDefault="0040453D" w:rsidP="00576CD9">
      <w:pPr>
        <w:rPr>
          <w:rFonts w:cs="Tahoma"/>
          <w:b/>
          <w:bCs/>
          <w:u w:val="single"/>
        </w:rPr>
      </w:pPr>
      <w:r w:rsidRPr="00396AE7">
        <w:rPr>
          <w:rFonts w:cs="Tahoma"/>
          <w:b/>
          <w:bCs/>
          <w:u w:val="single"/>
        </w:rPr>
        <w:t>Uzasadnienie prawne</w:t>
      </w:r>
    </w:p>
    <w:p w14:paraId="35F0DB6B" w14:textId="77777777" w:rsidR="0040453D" w:rsidRPr="00A22092" w:rsidRDefault="0040453D" w:rsidP="00576CD9">
      <w:pPr>
        <w:shd w:val="clear" w:color="auto" w:fill="FFFFFF"/>
        <w:spacing w:line="276" w:lineRule="auto"/>
        <w:rPr>
          <w:rFonts w:cs="Tahoma"/>
          <w:bCs/>
          <w:color w:val="000000"/>
        </w:rPr>
      </w:pPr>
      <w:r w:rsidRPr="00A22092">
        <w:rPr>
          <w:rFonts w:cs="Tahoma"/>
        </w:rPr>
        <w:t xml:space="preserve">Zgodnie z art. 255 pkt </w:t>
      </w:r>
      <w:r>
        <w:rPr>
          <w:rFonts w:cs="Tahoma"/>
        </w:rPr>
        <w:t>3</w:t>
      </w:r>
      <w:r w:rsidRPr="00A22092">
        <w:rPr>
          <w:rFonts w:cs="Tahoma"/>
        </w:rPr>
        <w:t xml:space="preserve"> ustawy </w:t>
      </w:r>
      <w:proofErr w:type="spellStart"/>
      <w:r w:rsidRPr="00A22092">
        <w:rPr>
          <w:rFonts w:cs="Tahoma"/>
        </w:rPr>
        <w:t>Pzp</w:t>
      </w:r>
      <w:proofErr w:type="spellEnd"/>
      <w:r w:rsidRPr="00A22092">
        <w:rPr>
          <w:rFonts w:cs="Tahoma"/>
        </w:rPr>
        <w:t xml:space="preserve">, Zamawiający unieważnia postępowanie o udzielenie zamówienia </w:t>
      </w:r>
      <w:r w:rsidRPr="00A22092">
        <w:rPr>
          <w:rFonts w:cs="Tahoma"/>
          <w:bCs/>
          <w:color w:val="000000"/>
        </w:rPr>
        <w:t xml:space="preserve">jeżeli </w:t>
      </w:r>
      <w:r>
        <w:rPr>
          <w:rFonts w:cs="Tahoma"/>
          <w:bCs/>
          <w:color w:val="000000"/>
        </w:rPr>
        <w:t>cena lub koszt najkorzystniejszej oferty lub oferta z najniższą ceną przewyższa kwotę, którą zamawiający zamierza przeznaczyć na sfinansowanie zamówienia, chyba że zamawiający może zwiększyć tę kwotę do ceny lub kosztu najkorzystniejszej oferty.</w:t>
      </w:r>
    </w:p>
    <w:p w14:paraId="741E5CA7" w14:textId="77777777" w:rsidR="0040453D" w:rsidRPr="00396AE7" w:rsidRDefault="0040453D" w:rsidP="00576CD9">
      <w:pPr>
        <w:shd w:val="clear" w:color="auto" w:fill="FFFFFF"/>
        <w:spacing w:line="276" w:lineRule="auto"/>
        <w:rPr>
          <w:rFonts w:cs="Tahoma"/>
          <w:b/>
          <w:color w:val="000000"/>
          <w:u w:val="single"/>
        </w:rPr>
      </w:pPr>
      <w:r w:rsidRPr="00396AE7">
        <w:rPr>
          <w:rFonts w:cs="Tahoma"/>
          <w:b/>
          <w:color w:val="000000"/>
          <w:u w:val="single"/>
        </w:rPr>
        <w:t>Uzasadnienie faktyczne</w:t>
      </w:r>
    </w:p>
    <w:p w14:paraId="4BD56921" w14:textId="6774ED56" w:rsidR="0040453D" w:rsidRDefault="0040453D" w:rsidP="00576CD9">
      <w:pPr>
        <w:shd w:val="clear" w:color="auto" w:fill="FFFFFF"/>
        <w:spacing w:line="276" w:lineRule="auto"/>
        <w:rPr>
          <w:rFonts w:cs="Tahoma"/>
          <w:bCs/>
          <w:color w:val="000000"/>
        </w:rPr>
      </w:pPr>
      <w:r>
        <w:rPr>
          <w:rFonts w:cs="Tahoma"/>
          <w:bCs/>
          <w:color w:val="000000"/>
        </w:rPr>
        <w:t>Na sfinansowanie zamówienia Zamawiający zamierza przeznaczyć kwotę 1.300.000,00 zł brutto</w:t>
      </w:r>
      <w:r w:rsidRPr="00A22092">
        <w:rPr>
          <w:rFonts w:cs="Tahoma"/>
          <w:bCs/>
          <w:color w:val="000000"/>
        </w:rPr>
        <w:t xml:space="preserve"> </w:t>
      </w:r>
      <w:r>
        <w:rPr>
          <w:rFonts w:cs="Tahoma"/>
          <w:bCs/>
          <w:color w:val="000000"/>
        </w:rPr>
        <w:t xml:space="preserve"> </w:t>
      </w:r>
      <w:r>
        <w:rPr>
          <w:rFonts w:cs="Tahoma"/>
          <w:bCs/>
          <w:color w:val="000000"/>
        </w:rPr>
        <w:br/>
        <w:t>i udostępnił tę informację na stronie internetowej prowadzonego postępowania w dniu 09.08.2022r. przed otwarciem ofert.</w:t>
      </w:r>
    </w:p>
    <w:p w14:paraId="552EF792" w14:textId="5487AC08" w:rsidR="0040453D" w:rsidRDefault="0040453D" w:rsidP="00576CD9">
      <w:pPr>
        <w:shd w:val="clear" w:color="auto" w:fill="FFFFFF"/>
        <w:spacing w:line="276" w:lineRule="auto"/>
        <w:rPr>
          <w:rFonts w:cs="Tahoma"/>
          <w:bCs/>
          <w:color w:val="000000"/>
        </w:rPr>
      </w:pPr>
      <w:r w:rsidRPr="00A22092">
        <w:rPr>
          <w:rFonts w:cs="Tahoma"/>
          <w:bCs/>
          <w:color w:val="000000"/>
        </w:rPr>
        <w:t>W prowadzonym postępowaniu przetargowym o udzielenie zamówienia wpłynęł</w:t>
      </w:r>
      <w:r>
        <w:rPr>
          <w:rFonts w:cs="Tahoma"/>
          <w:bCs/>
          <w:color w:val="000000"/>
        </w:rPr>
        <w:t>a</w:t>
      </w:r>
      <w:r w:rsidRPr="00A22092">
        <w:rPr>
          <w:rFonts w:cs="Tahoma"/>
          <w:bCs/>
          <w:color w:val="000000"/>
        </w:rPr>
        <w:t xml:space="preserve"> </w:t>
      </w:r>
      <w:r>
        <w:rPr>
          <w:rFonts w:cs="Tahoma"/>
          <w:bCs/>
          <w:color w:val="000000"/>
        </w:rPr>
        <w:t>jedna</w:t>
      </w:r>
      <w:r w:rsidRPr="00A22092">
        <w:rPr>
          <w:rFonts w:cs="Tahoma"/>
          <w:bCs/>
          <w:color w:val="000000"/>
        </w:rPr>
        <w:t xml:space="preserve"> ofert</w:t>
      </w:r>
      <w:r>
        <w:rPr>
          <w:rFonts w:cs="Tahoma"/>
          <w:bCs/>
          <w:color w:val="000000"/>
        </w:rPr>
        <w:t xml:space="preserve">a: </w:t>
      </w:r>
    </w:p>
    <w:tbl>
      <w:tblPr>
        <w:tblW w:w="83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5"/>
        <w:gridCol w:w="5099"/>
        <w:gridCol w:w="2268"/>
      </w:tblGrid>
      <w:tr w:rsidR="0040453D" w:rsidRPr="00F60522" w14:paraId="2ABDDE98" w14:textId="77777777" w:rsidTr="0040453D">
        <w:trPr>
          <w:trHeight w:val="735"/>
          <w:jc w:val="center"/>
        </w:trPr>
        <w:tc>
          <w:tcPr>
            <w:tcW w:w="975" w:type="dxa"/>
            <w:vAlign w:val="center"/>
          </w:tcPr>
          <w:p w14:paraId="05DC7B0D" w14:textId="2FF7AB05" w:rsidR="0040453D" w:rsidRPr="00F60522" w:rsidRDefault="0040453D" w:rsidP="0040453D">
            <w:pPr>
              <w:spacing w:line="276" w:lineRule="auto"/>
              <w:jc w:val="center"/>
              <w:rPr>
                <w:rFonts w:cs="Tahoma"/>
              </w:rPr>
            </w:pPr>
            <w:r w:rsidRPr="00F60522">
              <w:rPr>
                <w:rFonts w:cs="Tahoma"/>
              </w:rPr>
              <w:t>1.</w:t>
            </w:r>
          </w:p>
        </w:tc>
        <w:tc>
          <w:tcPr>
            <w:tcW w:w="5099" w:type="dxa"/>
            <w:vAlign w:val="center"/>
          </w:tcPr>
          <w:p w14:paraId="09674EE4" w14:textId="77777777" w:rsidR="0040453D" w:rsidRPr="00F60522" w:rsidRDefault="0040453D" w:rsidP="0040453D">
            <w:pPr>
              <w:spacing w:before="0" w:after="0"/>
              <w:rPr>
                <w:rFonts w:cs="Tahoma"/>
              </w:rPr>
            </w:pPr>
            <w:r>
              <w:rPr>
                <w:rFonts w:cs="Tahoma"/>
              </w:rPr>
              <w:t>PGNiG Obrót Detaliczny Sp. z o.o.</w:t>
            </w:r>
          </w:p>
          <w:p w14:paraId="43CDC1FD" w14:textId="5B4A373A" w:rsidR="0040453D" w:rsidRPr="00F60522" w:rsidRDefault="0040453D" w:rsidP="0040453D">
            <w:pPr>
              <w:spacing w:before="0" w:after="0" w:line="276" w:lineRule="auto"/>
              <w:rPr>
                <w:rFonts w:cs="Tahoma"/>
              </w:rPr>
            </w:pPr>
            <w:r w:rsidRPr="00F60522">
              <w:rPr>
                <w:rFonts w:cs="Tahoma"/>
              </w:rPr>
              <w:t xml:space="preserve">ul. </w:t>
            </w:r>
            <w:r>
              <w:rPr>
                <w:rFonts w:cs="Tahoma"/>
              </w:rPr>
              <w:t>Jana Kazimierza 3</w:t>
            </w:r>
            <w:r w:rsidRPr="00F60522">
              <w:rPr>
                <w:rFonts w:cs="Tahoma"/>
              </w:rPr>
              <w:t xml:space="preserve">, </w:t>
            </w:r>
            <w:r>
              <w:rPr>
                <w:rFonts w:cs="Tahoma"/>
              </w:rPr>
              <w:t>01</w:t>
            </w:r>
            <w:r w:rsidRPr="00F60522">
              <w:rPr>
                <w:rFonts w:cs="Tahoma"/>
              </w:rPr>
              <w:t>-</w:t>
            </w:r>
            <w:r>
              <w:rPr>
                <w:rFonts w:cs="Tahoma"/>
              </w:rPr>
              <w:t>248</w:t>
            </w:r>
            <w:r w:rsidRPr="00F60522">
              <w:rPr>
                <w:rFonts w:cs="Tahoma"/>
              </w:rPr>
              <w:t xml:space="preserve"> </w:t>
            </w:r>
            <w:r>
              <w:rPr>
                <w:rFonts w:cs="Tahoma"/>
              </w:rPr>
              <w:t>Warszawa</w:t>
            </w:r>
          </w:p>
        </w:tc>
        <w:tc>
          <w:tcPr>
            <w:tcW w:w="2268" w:type="dxa"/>
            <w:vAlign w:val="center"/>
          </w:tcPr>
          <w:p w14:paraId="4797EF23" w14:textId="24A155DB" w:rsidR="0040453D" w:rsidRPr="00F60522" w:rsidRDefault="0040453D" w:rsidP="0040453D">
            <w:pPr>
              <w:spacing w:line="276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2.067.296,19</w:t>
            </w:r>
            <w:r w:rsidRPr="00F60522">
              <w:rPr>
                <w:rFonts w:cs="Tahoma"/>
              </w:rPr>
              <w:t xml:space="preserve"> PLN</w:t>
            </w:r>
          </w:p>
        </w:tc>
      </w:tr>
    </w:tbl>
    <w:p w14:paraId="03828E78" w14:textId="082C8416" w:rsidR="0040453D" w:rsidRDefault="0040453D" w:rsidP="00576CD9">
      <w:pPr>
        <w:shd w:val="clear" w:color="auto" w:fill="FFFFFF"/>
        <w:spacing w:line="276" w:lineRule="auto"/>
        <w:rPr>
          <w:rFonts w:cs="Tahoma"/>
          <w:bCs/>
          <w:color w:val="000000"/>
        </w:rPr>
      </w:pPr>
      <w:r>
        <w:rPr>
          <w:rFonts w:cs="Tahoma"/>
          <w:bCs/>
          <w:color w:val="000000"/>
        </w:rPr>
        <w:t>Oferta zawiera cenę przekraczającą kwotę jaką zamawiający zamierza przeznaczyć na sfinansowanie zamówienia.</w:t>
      </w:r>
    </w:p>
    <w:p w14:paraId="42A0563A" w14:textId="77777777" w:rsidR="0040453D" w:rsidRDefault="0040453D" w:rsidP="00576CD9">
      <w:pPr>
        <w:shd w:val="clear" w:color="auto" w:fill="FFFFFF"/>
        <w:spacing w:line="276" w:lineRule="auto"/>
        <w:rPr>
          <w:rFonts w:cs="Tahoma"/>
          <w:bCs/>
          <w:color w:val="000000"/>
        </w:rPr>
      </w:pPr>
      <w:r>
        <w:rPr>
          <w:rFonts w:cs="Tahoma"/>
          <w:bCs/>
          <w:color w:val="000000"/>
        </w:rPr>
        <w:t>Zamawiający po przeanalizowaniu swoich możliwości finansowych nie może zwiększyć kwoty przeznaczonej na sfinansowanie zamówienia do ceny oferty najkorzystniejszej.</w:t>
      </w:r>
    </w:p>
    <w:p w14:paraId="1C18D799" w14:textId="77777777" w:rsidR="0040453D" w:rsidRDefault="0040453D" w:rsidP="00576CD9">
      <w:pPr>
        <w:shd w:val="clear" w:color="auto" w:fill="FFFFFF"/>
        <w:spacing w:line="276" w:lineRule="auto"/>
        <w:rPr>
          <w:rFonts w:cs="Tahoma"/>
          <w:bCs/>
          <w:color w:val="000000"/>
        </w:rPr>
      </w:pPr>
      <w:r>
        <w:rPr>
          <w:rFonts w:cs="Tahoma"/>
          <w:bCs/>
          <w:color w:val="000000"/>
        </w:rPr>
        <w:t xml:space="preserve">Mając na uwadze powyższe, zachodzi przesłanka do unieważnienia przedmiotowego postępowania na podstawie art. 255 pkt 3 ustawy </w:t>
      </w:r>
      <w:proofErr w:type="spellStart"/>
      <w:r>
        <w:rPr>
          <w:rFonts w:cs="Tahoma"/>
          <w:bCs/>
          <w:color w:val="000000"/>
        </w:rPr>
        <w:t>Pzp</w:t>
      </w:r>
      <w:proofErr w:type="spellEnd"/>
      <w:r>
        <w:rPr>
          <w:rFonts w:cs="Tahoma"/>
          <w:bCs/>
          <w:color w:val="000000"/>
        </w:rPr>
        <w:t xml:space="preserve">. </w:t>
      </w:r>
    </w:p>
    <w:p w14:paraId="0013CAF9" w14:textId="77777777" w:rsidR="0040453D" w:rsidRPr="00A22092" w:rsidRDefault="0040453D" w:rsidP="00576CD9">
      <w:pPr>
        <w:shd w:val="clear" w:color="auto" w:fill="FFFFFF"/>
        <w:spacing w:line="276" w:lineRule="auto"/>
        <w:rPr>
          <w:rFonts w:cs="Tahoma"/>
          <w:bCs/>
          <w:color w:val="000000"/>
        </w:rPr>
      </w:pPr>
      <w:r>
        <w:rPr>
          <w:rFonts w:cs="Tahoma"/>
          <w:bCs/>
          <w:color w:val="000000"/>
        </w:rPr>
        <w:t xml:space="preserve">Zamawiający, unieważnia </w:t>
      </w:r>
      <w:r w:rsidRPr="00A22092">
        <w:rPr>
          <w:rFonts w:cs="Tahoma"/>
        </w:rPr>
        <w:t>postępowanie o udzielenie zamówienia</w:t>
      </w:r>
      <w:r>
        <w:rPr>
          <w:rFonts w:cs="Tahoma"/>
        </w:rPr>
        <w:t>, ponieważ</w:t>
      </w:r>
      <w:r w:rsidRPr="00A22092">
        <w:rPr>
          <w:rFonts w:cs="Tahoma"/>
        </w:rPr>
        <w:t xml:space="preserve"> </w:t>
      </w:r>
      <w:r>
        <w:rPr>
          <w:rFonts w:cs="Tahoma"/>
          <w:bCs/>
          <w:color w:val="000000"/>
        </w:rPr>
        <w:t xml:space="preserve">oferta z najniższą ceną przewyższa kwotę, którą zamawiający zamierza przeznaczyć na sfinansowanie zamówienia, </w:t>
      </w:r>
      <w:r>
        <w:rPr>
          <w:rFonts w:cs="Tahoma"/>
          <w:bCs/>
          <w:color w:val="000000"/>
        </w:rPr>
        <w:br/>
        <w:t>a zamawiający nie może zwiększyć tej kwotę do ceny najkorzystniejszej oferty.</w:t>
      </w:r>
    </w:p>
    <w:p w14:paraId="125E6363" w14:textId="77777777" w:rsidR="0040453D" w:rsidRPr="00396AE7" w:rsidRDefault="0040453D" w:rsidP="00576CD9">
      <w:pPr>
        <w:shd w:val="clear" w:color="auto" w:fill="FFFFFF"/>
        <w:spacing w:line="276" w:lineRule="auto"/>
        <w:rPr>
          <w:rFonts w:cs="Tahoma"/>
          <w:b/>
          <w:color w:val="000000"/>
          <w:u w:val="single"/>
        </w:rPr>
      </w:pPr>
      <w:r w:rsidRPr="00396AE7">
        <w:rPr>
          <w:rFonts w:cs="Tahoma"/>
          <w:b/>
          <w:color w:val="000000"/>
          <w:u w:val="single"/>
        </w:rPr>
        <w:t>Pouczenie:</w:t>
      </w:r>
    </w:p>
    <w:p w14:paraId="4A1797E5" w14:textId="77777777" w:rsidR="0040453D" w:rsidRPr="00A22092" w:rsidRDefault="0040453D" w:rsidP="00576CD9">
      <w:pPr>
        <w:shd w:val="clear" w:color="auto" w:fill="FFFFFF"/>
        <w:spacing w:line="276" w:lineRule="auto"/>
        <w:rPr>
          <w:rFonts w:cs="Tahoma"/>
          <w:bCs/>
          <w:color w:val="000000"/>
        </w:rPr>
      </w:pPr>
      <w:r w:rsidRPr="00A22092">
        <w:rPr>
          <w:rFonts w:cs="Tahoma"/>
          <w:bCs/>
          <w:color w:val="000000"/>
        </w:rPr>
        <w:t xml:space="preserve">Na czynność unieważnienia postępowania, przysługują środki ochrony prawnej na zasadach przewidzianych w dziale IX ustawy </w:t>
      </w:r>
      <w:proofErr w:type="spellStart"/>
      <w:r w:rsidRPr="00A22092">
        <w:rPr>
          <w:rFonts w:cs="Tahoma"/>
          <w:bCs/>
          <w:color w:val="000000"/>
        </w:rPr>
        <w:t>Pzp</w:t>
      </w:r>
      <w:proofErr w:type="spellEnd"/>
      <w:r w:rsidRPr="00A22092">
        <w:rPr>
          <w:rFonts w:cs="Tahoma"/>
          <w:bCs/>
          <w:color w:val="000000"/>
        </w:rPr>
        <w:t xml:space="preserve"> (art. 505-590).</w:t>
      </w:r>
    </w:p>
    <w:p w14:paraId="062B05E7" w14:textId="563C663A" w:rsidR="0040453D" w:rsidRDefault="0040453D" w:rsidP="00576CD9">
      <w:pPr>
        <w:tabs>
          <w:tab w:val="left" w:pos="4820"/>
        </w:tabs>
        <w:spacing w:line="276" w:lineRule="auto"/>
        <w:rPr>
          <w:rFonts w:cs="Tahoma"/>
        </w:rPr>
      </w:pPr>
      <w:r w:rsidRPr="00641571">
        <w:rPr>
          <w:rFonts w:cs="Tahoma"/>
        </w:rPr>
        <w:t>Jednocześnie Zamawiający informuje, że zgodnie z art. 262 ustawy, o wszczęciu kolejnego postępowania, które dotyczy tego samego przedmiotu zamówienia lub obejmuje ten sam przedmiot zamówienia niezwłocznie zawiadomi wykonawc</w:t>
      </w:r>
      <w:r>
        <w:rPr>
          <w:rFonts w:cs="Tahoma"/>
        </w:rPr>
        <w:t>ę</w:t>
      </w:r>
      <w:r w:rsidRPr="00641571">
        <w:rPr>
          <w:rFonts w:cs="Tahoma"/>
        </w:rPr>
        <w:t>, którzy ubiega</w:t>
      </w:r>
      <w:r>
        <w:rPr>
          <w:rFonts w:cs="Tahoma"/>
        </w:rPr>
        <w:t>ł</w:t>
      </w:r>
      <w:r w:rsidRPr="00641571">
        <w:rPr>
          <w:rFonts w:cs="Tahoma"/>
        </w:rPr>
        <w:t xml:space="preserve"> się o udzielenie zamówienia w tym postępowaniu.</w:t>
      </w:r>
    </w:p>
    <w:p w14:paraId="3B8E2AC9" w14:textId="28AD2D73" w:rsidR="0040453D" w:rsidRPr="000266F0" w:rsidRDefault="0040453D" w:rsidP="00576CD9">
      <w:pPr>
        <w:tabs>
          <w:tab w:val="num" w:pos="540"/>
        </w:tabs>
        <w:ind w:left="5103" w:firstLine="142"/>
        <w:rPr>
          <w:rFonts w:cs="Tahoma"/>
          <w:b/>
          <w:bCs/>
          <w:i/>
        </w:rPr>
      </w:pPr>
      <w:r w:rsidRPr="000266F0">
        <w:rPr>
          <w:rFonts w:cs="Tahoma"/>
          <w:b/>
          <w:bCs/>
          <w:i/>
        </w:rPr>
        <w:t>Wójt Gminy Mszana</w:t>
      </w:r>
    </w:p>
    <w:p w14:paraId="580C3FE1" w14:textId="77777777" w:rsidR="0040453D" w:rsidRDefault="0040453D" w:rsidP="0006336B">
      <w:pPr>
        <w:tabs>
          <w:tab w:val="num" w:pos="540"/>
          <w:tab w:val="left" w:pos="4962"/>
        </w:tabs>
        <w:spacing w:after="240"/>
        <w:ind w:left="1701" w:firstLine="2977"/>
        <w:rPr>
          <w:rFonts w:cs="Tahoma"/>
        </w:rPr>
      </w:pPr>
      <w:r w:rsidRPr="000266F0">
        <w:rPr>
          <w:rFonts w:cs="Tahoma"/>
          <w:b/>
          <w:bCs/>
          <w:i/>
        </w:rPr>
        <w:t xml:space="preserve">/-/ mgr  </w:t>
      </w:r>
      <w:r>
        <w:rPr>
          <w:rFonts w:cs="Tahoma"/>
          <w:b/>
          <w:bCs/>
          <w:i/>
        </w:rPr>
        <w:t>Mirosław Szymanek</w:t>
      </w:r>
    </w:p>
    <w:sectPr w:rsidR="0040453D" w:rsidSect="00EF25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0B7A37"/>
    <w:multiLevelType w:val="hybridMultilevel"/>
    <w:tmpl w:val="BFB637E6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5C718B"/>
    <w:multiLevelType w:val="hybridMultilevel"/>
    <w:tmpl w:val="3EE65C24"/>
    <w:lvl w:ilvl="0" w:tplc="6F2A1108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42F2758C"/>
    <w:multiLevelType w:val="hybridMultilevel"/>
    <w:tmpl w:val="3046756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055D90"/>
    <w:multiLevelType w:val="hybridMultilevel"/>
    <w:tmpl w:val="72AE1A60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EA0AA5"/>
    <w:multiLevelType w:val="hybridMultilevel"/>
    <w:tmpl w:val="2CE0D272"/>
    <w:lvl w:ilvl="0" w:tplc="FBBA98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6" w15:restartNumberingAfterBreak="0">
    <w:nsid w:val="64AC79A7"/>
    <w:multiLevelType w:val="hybridMultilevel"/>
    <w:tmpl w:val="BB2641D2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166BED"/>
    <w:multiLevelType w:val="hybridMultilevel"/>
    <w:tmpl w:val="9CF297B6"/>
    <w:lvl w:ilvl="0" w:tplc="FD22AB20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num w:numId="1" w16cid:durableId="1678968315">
    <w:abstractNumId w:val="1"/>
  </w:num>
  <w:num w:numId="2" w16cid:durableId="1356149425">
    <w:abstractNumId w:val="4"/>
  </w:num>
  <w:num w:numId="3" w16cid:durableId="673799478">
    <w:abstractNumId w:val="6"/>
  </w:num>
  <w:num w:numId="4" w16cid:durableId="1411736006">
    <w:abstractNumId w:val="7"/>
  </w:num>
  <w:num w:numId="5" w16cid:durableId="986055303">
    <w:abstractNumId w:val="3"/>
  </w:num>
  <w:num w:numId="6" w16cid:durableId="1843622246">
    <w:abstractNumId w:val="2"/>
  </w:num>
  <w:num w:numId="7" w16cid:durableId="1414350330">
    <w:abstractNumId w:val="5"/>
  </w:num>
  <w:num w:numId="8" w16cid:durableId="188236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198"/>
    <w:rsid w:val="00013BAD"/>
    <w:rsid w:val="00022C9B"/>
    <w:rsid w:val="00033FBE"/>
    <w:rsid w:val="0003605B"/>
    <w:rsid w:val="00043408"/>
    <w:rsid w:val="00052460"/>
    <w:rsid w:val="0005288C"/>
    <w:rsid w:val="0006336B"/>
    <w:rsid w:val="000711BF"/>
    <w:rsid w:val="00080770"/>
    <w:rsid w:val="000856DB"/>
    <w:rsid w:val="00096FDB"/>
    <w:rsid w:val="000A06B2"/>
    <w:rsid w:val="000A437A"/>
    <w:rsid w:val="000A4435"/>
    <w:rsid w:val="000B0A08"/>
    <w:rsid w:val="000B5717"/>
    <w:rsid w:val="000C048D"/>
    <w:rsid w:val="000C4279"/>
    <w:rsid w:val="000D2928"/>
    <w:rsid w:val="000D37A2"/>
    <w:rsid w:val="000E131E"/>
    <w:rsid w:val="000E1AE5"/>
    <w:rsid w:val="000F7781"/>
    <w:rsid w:val="0010591B"/>
    <w:rsid w:val="00106198"/>
    <w:rsid w:val="0012370E"/>
    <w:rsid w:val="00125985"/>
    <w:rsid w:val="00152340"/>
    <w:rsid w:val="00154263"/>
    <w:rsid w:val="001C1CC9"/>
    <w:rsid w:val="001D15F2"/>
    <w:rsid w:val="001D6F9F"/>
    <w:rsid w:val="002126FB"/>
    <w:rsid w:val="00233679"/>
    <w:rsid w:val="00272314"/>
    <w:rsid w:val="00274278"/>
    <w:rsid w:val="00275437"/>
    <w:rsid w:val="00286A8B"/>
    <w:rsid w:val="002913BE"/>
    <w:rsid w:val="002D6E59"/>
    <w:rsid w:val="002F22BF"/>
    <w:rsid w:val="002F5234"/>
    <w:rsid w:val="00317007"/>
    <w:rsid w:val="003346DB"/>
    <w:rsid w:val="003472D8"/>
    <w:rsid w:val="00371F5F"/>
    <w:rsid w:val="00383B91"/>
    <w:rsid w:val="0039054A"/>
    <w:rsid w:val="003917A8"/>
    <w:rsid w:val="003E5A0A"/>
    <w:rsid w:val="003F0635"/>
    <w:rsid w:val="0040453D"/>
    <w:rsid w:val="0041175E"/>
    <w:rsid w:val="0041445A"/>
    <w:rsid w:val="00447806"/>
    <w:rsid w:val="004736C9"/>
    <w:rsid w:val="004A472C"/>
    <w:rsid w:val="004A60B6"/>
    <w:rsid w:val="004B0AFD"/>
    <w:rsid w:val="004C1AF0"/>
    <w:rsid w:val="004C257C"/>
    <w:rsid w:val="004C5ACF"/>
    <w:rsid w:val="004D46AB"/>
    <w:rsid w:val="004D6EA4"/>
    <w:rsid w:val="004E1875"/>
    <w:rsid w:val="004E2EE1"/>
    <w:rsid w:val="004F0823"/>
    <w:rsid w:val="00504339"/>
    <w:rsid w:val="00526467"/>
    <w:rsid w:val="0052776D"/>
    <w:rsid w:val="0053428D"/>
    <w:rsid w:val="00535D16"/>
    <w:rsid w:val="00554267"/>
    <w:rsid w:val="005577D9"/>
    <w:rsid w:val="00586ECE"/>
    <w:rsid w:val="005D5609"/>
    <w:rsid w:val="005F0E6E"/>
    <w:rsid w:val="006046E8"/>
    <w:rsid w:val="00607989"/>
    <w:rsid w:val="00612BFE"/>
    <w:rsid w:val="00620FE1"/>
    <w:rsid w:val="00633966"/>
    <w:rsid w:val="00650310"/>
    <w:rsid w:val="00660041"/>
    <w:rsid w:val="00660C89"/>
    <w:rsid w:val="006975BE"/>
    <w:rsid w:val="006B3D24"/>
    <w:rsid w:val="006C2F0B"/>
    <w:rsid w:val="006C61C7"/>
    <w:rsid w:val="006D39AA"/>
    <w:rsid w:val="006D7630"/>
    <w:rsid w:val="006E646B"/>
    <w:rsid w:val="00744993"/>
    <w:rsid w:val="00745961"/>
    <w:rsid w:val="00746945"/>
    <w:rsid w:val="00764AC6"/>
    <w:rsid w:val="00776F3A"/>
    <w:rsid w:val="007A1FCB"/>
    <w:rsid w:val="007C23D6"/>
    <w:rsid w:val="007D5FA6"/>
    <w:rsid w:val="00803386"/>
    <w:rsid w:val="00821AF9"/>
    <w:rsid w:val="008379A4"/>
    <w:rsid w:val="0084114D"/>
    <w:rsid w:val="0084488A"/>
    <w:rsid w:val="00845150"/>
    <w:rsid w:val="00853186"/>
    <w:rsid w:val="008540B1"/>
    <w:rsid w:val="00855258"/>
    <w:rsid w:val="008906F6"/>
    <w:rsid w:val="008A1C5D"/>
    <w:rsid w:val="008A4CFC"/>
    <w:rsid w:val="008A6CDF"/>
    <w:rsid w:val="008B7391"/>
    <w:rsid w:val="008D0528"/>
    <w:rsid w:val="008D19F8"/>
    <w:rsid w:val="008D3BDB"/>
    <w:rsid w:val="00942D70"/>
    <w:rsid w:val="009648DE"/>
    <w:rsid w:val="009B3865"/>
    <w:rsid w:val="009C2C53"/>
    <w:rsid w:val="009F0C38"/>
    <w:rsid w:val="009F7D0F"/>
    <w:rsid w:val="00A0055A"/>
    <w:rsid w:val="00A04F8C"/>
    <w:rsid w:val="00A16002"/>
    <w:rsid w:val="00A227E5"/>
    <w:rsid w:val="00A245C5"/>
    <w:rsid w:val="00A30E71"/>
    <w:rsid w:val="00A351F1"/>
    <w:rsid w:val="00A62D81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BAE"/>
    <w:rsid w:val="00B11576"/>
    <w:rsid w:val="00B243C1"/>
    <w:rsid w:val="00B422C8"/>
    <w:rsid w:val="00B4430C"/>
    <w:rsid w:val="00B53004"/>
    <w:rsid w:val="00B53186"/>
    <w:rsid w:val="00B541CB"/>
    <w:rsid w:val="00B56B55"/>
    <w:rsid w:val="00B6555F"/>
    <w:rsid w:val="00B8489E"/>
    <w:rsid w:val="00B9200C"/>
    <w:rsid w:val="00BA4DCB"/>
    <w:rsid w:val="00BB2810"/>
    <w:rsid w:val="00BB494A"/>
    <w:rsid w:val="00BC3F4C"/>
    <w:rsid w:val="00BC6E9F"/>
    <w:rsid w:val="00BE2912"/>
    <w:rsid w:val="00BF1AD2"/>
    <w:rsid w:val="00C14EF6"/>
    <w:rsid w:val="00C15E39"/>
    <w:rsid w:val="00C72A54"/>
    <w:rsid w:val="00C9323E"/>
    <w:rsid w:val="00CA4C39"/>
    <w:rsid w:val="00CE4DAC"/>
    <w:rsid w:val="00CF1A4A"/>
    <w:rsid w:val="00CF5A6F"/>
    <w:rsid w:val="00D05231"/>
    <w:rsid w:val="00D14A72"/>
    <w:rsid w:val="00D4585D"/>
    <w:rsid w:val="00D54F15"/>
    <w:rsid w:val="00D72EA5"/>
    <w:rsid w:val="00D8441B"/>
    <w:rsid w:val="00DA2C10"/>
    <w:rsid w:val="00DA5381"/>
    <w:rsid w:val="00DA69D6"/>
    <w:rsid w:val="00DC5CE6"/>
    <w:rsid w:val="00DD1421"/>
    <w:rsid w:val="00E4391C"/>
    <w:rsid w:val="00E466D6"/>
    <w:rsid w:val="00E5383E"/>
    <w:rsid w:val="00E5585F"/>
    <w:rsid w:val="00E66799"/>
    <w:rsid w:val="00E74F1F"/>
    <w:rsid w:val="00E844DE"/>
    <w:rsid w:val="00E875A6"/>
    <w:rsid w:val="00EA1452"/>
    <w:rsid w:val="00EA69AE"/>
    <w:rsid w:val="00EB73A3"/>
    <w:rsid w:val="00ED1A7E"/>
    <w:rsid w:val="00ED5280"/>
    <w:rsid w:val="00ED6BE5"/>
    <w:rsid w:val="00EF2590"/>
    <w:rsid w:val="00F00C0F"/>
    <w:rsid w:val="00F274C5"/>
    <w:rsid w:val="00F35B93"/>
    <w:rsid w:val="00F6150A"/>
    <w:rsid w:val="00F63772"/>
    <w:rsid w:val="00F64D37"/>
    <w:rsid w:val="00F6788F"/>
    <w:rsid w:val="00F73A94"/>
    <w:rsid w:val="00F86BF9"/>
    <w:rsid w:val="00F91959"/>
    <w:rsid w:val="00F94970"/>
    <w:rsid w:val="00FA43F0"/>
    <w:rsid w:val="00FB17E2"/>
    <w:rsid w:val="00FC6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B32A2"/>
  <w15:docId w15:val="{206AD6F9-E8A9-45BA-A592-AD1024B51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6198"/>
    <w:pPr>
      <w:spacing w:before="120"/>
    </w:pPr>
    <w:rPr>
      <w:rFonts w:ascii="Tahoma" w:eastAsia="Calibri" w:hAnsi="Tahoma" w:cs="Times New Roman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  <w:spacing w:after="0"/>
    </w:pPr>
    <w:rPr>
      <w:rFonts w:ascii="Arial" w:eastAsia="SimSun" w:hAnsi="Arial" w:cs="Calibri"/>
    </w:rPr>
  </w:style>
  <w:style w:type="paragraph" w:styleId="Akapitzlist">
    <w:name w:val="List Paragraph"/>
    <w:aliases w:val="Numerowanie,Akapit z listą BS,List Paragraph"/>
    <w:basedOn w:val="Normalny"/>
    <w:link w:val="AkapitzlistZnak"/>
    <w:uiPriority w:val="34"/>
    <w:qFormat/>
    <w:rsid w:val="00FC6A67"/>
    <w:pPr>
      <w:ind w:left="720"/>
      <w:contextualSpacing/>
    </w:pPr>
  </w:style>
  <w:style w:type="character" w:styleId="Hipercze">
    <w:name w:val="Hyperlink"/>
    <w:unhideWhenUsed/>
    <w:rsid w:val="000B5717"/>
    <w:rPr>
      <w:color w:val="0000FF"/>
      <w:u w:val="single"/>
    </w:r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qFormat/>
    <w:locked/>
    <w:rsid w:val="000B5717"/>
    <w:rPr>
      <w:rFonts w:ascii="Tahoma" w:eastAsia="Calibri" w:hAnsi="Tahoma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358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9</cp:revision>
  <cp:lastPrinted>2022-08-10T08:21:00Z</cp:lastPrinted>
  <dcterms:created xsi:type="dcterms:W3CDTF">2021-11-30T07:51:00Z</dcterms:created>
  <dcterms:modified xsi:type="dcterms:W3CDTF">2022-08-10T08:31:00Z</dcterms:modified>
</cp:coreProperties>
</file>